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7E5951" w14:textId="77777777" w:rsidR="001C616B" w:rsidRPr="008D5FB9" w:rsidRDefault="001C616B" w:rsidP="008D5FB9">
      <w:pPr>
        <w:jc w:val="center"/>
        <w:rPr>
          <w:rFonts w:ascii="Times New Roman" w:hAnsi="Times New Roman" w:cs="Times New Roman"/>
          <w:b/>
          <w:color w:val="000000" w:themeColor="text1"/>
          <w:sz w:val="24"/>
          <w:szCs w:val="24"/>
        </w:rPr>
      </w:pPr>
      <w:r w:rsidRPr="008D5FB9">
        <w:rPr>
          <w:rFonts w:ascii="Times New Roman" w:hAnsi="Times New Roman" w:cs="Times New Roman"/>
          <w:b/>
          <w:color w:val="000000" w:themeColor="text1"/>
          <w:sz w:val="24"/>
          <w:szCs w:val="24"/>
        </w:rPr>
        <w:t>Rohith Rajagopalan Ramesh Babu</w:t>
      </w:r>
    </w:p>
    <w:p w14:paraId="69F2ECFB" w14:textId="223D1689" w:rsidR="001C616B" w:rsidRPr="008D5FB9" w:rsidRDefault="001C616B" w:rsidP="008D5FB9">
      <w:pPr>
        <w:jc w:val="center"/>
        <w:rPr>
          <w:rFonts w:ascii="Times New Roman" w:hAnsi="Times New Roman" w:cs="Times New Roman"/>
          <w:b/>
          <w:color w:val="000000" w:themeColor="text1"/>
          <w:sz w:val="24"/>
          <w:szCs w:val="24"/>
        </w:rPr>
      </w:pPr>
      <w:r w:rsidRPr="008D5FB9">
        <w:rPr>
          <w:rFonts w:ascii="Times New Roman" w:hAnsi="Times New Roman" w:cs="Times New Roman"/>
          <w:b/>
          <w:color w:val="000000" w:themeColor="text1"/>
          <w:sz w:val="24"/>
          <w:szCs w:val="24"/>
        </w:rPr>
        <w:t>1001518031</w:t>
      </w:r>
    </w:p>
    <w:p w14:paraId="1C9659B1" w14:textId="7259BF97" w:rsidR="008D5FB9" w:rsidRPr="008D5FB9" w:rsidRDefault="008D5FB9" w:rsidP="008D5FB9">
      <w:pPr>
        <w:spacing w:before="100" w:beforeAutospacing="1" w:after="100" w:afterAutospacing="1" w:line="240" w:lineRule="auto"/>
        <w:ind w:left="360"/>
        <w:jc w:val="center"/>
        <w:textAlignment w:val="top"/>
        <w:rPr>
          <w:rFonts w:ascii="Times New Roman" w:hAnsi="Times New Roman" w:cs="Times New Roman"/>
          <w:b/>
          <w:color w:val="000000" w:themeColor="text1"/>
          <w:sz w:val="24"/>
          <w:szCs w:val="24"/>
        </w:rPr>
      </w:pPr>
      <w:hyperlink r:id="rId5" w:history="1">
        <w:r w:rsidRPr="008D5FB9">
          <w:rPr>
            <w:rFonts w:ascii="Times New Roman" w:eastAsia="Times New Roman" w:hAnsi="Times New Roman" w:cs="Times New Roman"/>
            <w:b/>
            <w:color w:val="000000" w:themeColor="text1"/>
            <w:sz w:val="24"/>
            <w:szCs w:val="24"/>
            <w:u w:val="single"/>
          </w:rPr>
          <w:t>2208-CSE-5382-001</w:t>
        </w:r>
      </w:hyperlink>
    </w:p>
    <w:p w14:paraId="279C9158" w14:textId="196C7F3B" w:rsidR="008D5FB9" w:rsidRPr="008D5FB9" w:rsidRDefault="008D5FB9" w:rsidP="008D5FB9">
      <w:pPr>
        <w:shd w:val="clear" w:color="auto" w:fill="FFFFFF"/>
        <w:spacing w:after="0" w:line="240" w:lineRule="auto"/>
        <w:jc w:val="center"/>
        <w:outlineLvl w:val="0"/>
        <w:rPr>
          <w:rFonts w:ascii="Times New Roman" w:eastAsia="Times New Roman" w:hAnsi="Times New Roman" w:cs="Times New Roman"/>
          <w:b/>
          <w:color w:val="000000" w:themeColor="text1"/>
          <w:kern w:val="36"/>
          <w:sz w:val="24"/>
          <w:szCs w:val="24"/>
        </w:rPr>
      </w:pPr>
      <w:r w:rsidRPr="008D5FB9">
        <w:rPr>
          <w:rFonts w:ascii="Times New Roman" w:eastAsia="Times New Roman" w:hAnsi="Times New Roman" w:cs="Times New Roman"/>
          <w:b/>
          <w:color w:val="000000" w:themeColor="text1"/>
          <w:kern w:val="36"/>
          <w:sz w:val="24"/>
          <w:szCs w:val="24"/>
        </w:rPr>
        <w:t>Assignment 2: Shellshock</w:t>
      </w:r>
    </w:p>
    <w:p w14:paraId="5F6A7331" w14:textId="77777777" w:rsidR="008D5FB9" w:rsidRPr="008D5FB9" w:rsidRDefault="008D5FB9" w:rsidP="008D5FB9">
      <w:pPr>
        <w:jc w:val="both"/>
        <w:rPr>
          <w:rFonts w:ascii="Times New Roman" w:hAnsi="Times New Roman" w:cs="Times New Roman"/>
        </w:rPr>
      </w:pPr>
    </w:p>
    <w:p w14:paraId="03801D07" w14:textId="74F006D8" w:rsidR="00F66FDD" w:rsidRDefault="001D3978" w:rsidP="008D5FB9">
      <w:pPr>
        <w:jc w:val="both"/>
        <w:rPr>
          <w:rFonts w:ascii="Times New Roman" w:hAnsi="Times New Roman" w:cs="Times New Roman"/>
          <w:b/>
        </w:rPr>
      </w:pPr>
      <w:r w:rsidRPr="008D5FB9">
        <w:rPr>
          <w:rFonts w:ascii="Times New Roman" w:hAnsi="Times New Roman" w:cs="Times New Roman"/>
          <w:b/>
        </w:rPr>
        <w:t>Task-</w:t>
      </w:r>
      <w:proofErr w:type="gramStart"/>
      <w:r w:rsidRPr="008D5FB9">
        <w:rPr>
          <w:rFonts w:ascii="Times New Roman" w:hAnsi="Times New Roman" w:cs="Times New Roman"/>
          <w:b/>
        </w:rPr>
        <w:t>1</w:t>
      </w:r>
      <w:r w:rsidR="008D5FB9" w:rsidRPr="008D5FB9">
        <w:rPr>
          <w:rFonts w:ascii="Times New Roman" w:hAnsi="Times New Roman" w:cs="Times New Roman"/>
          <w:b/>
        </w:rPr>
        <w:t xml:space="preserve"> :</w:t>
      </w:r>
      <w:bookmarkStart w:id="0" w:name="_GoBack"/>
      <w:bookmarkEnd w:id="0"/>
      <w:proofErr w:type="gramEnd"/>
    </w:p>
    <w:p w14:paraId="37438541" w14:textId="77777777" w:rsidR="008D5FB9" w:rsidRPr="008D5FB9" w:rsidRDefault="008D5FB9" w:rsidP="008D5FB9">
      <w:pPr>
        <w:jc w:val="both"/>
        <w:rPr>
          <w:rFonts w:ascii="Times New Roman" w:hAnsi="Times New Roman" w:cs="Times New Roman"/>
          <w:b/>
        </w:rPr>
      </w:pPr>
    </w:p>
    <w:p w14:paraId="28E6CABF" w14:textId="77777777" w:rsidR="0027273F" w:rsidRPr="008D5FB9" w:rsidRDefault="001D3978" w:rsidP="008D5FB9">
      <w:pPr>
        <w:jc w:val="both"/>
        <w:rPr>
          <w:rFonts w:ascii="Times New Roman" w:hAnsi="Times New Roman" w:cs="Times New Roman"/>
        </w:rPr>
      </w:pPr>
      <w:r w:rsidRPr="008D5FB9">
        <w:rPr>
          <w:rFonts w:ascii="Times New Roman" w:hAnsi="Times New Roman" w:cs="Times New Roman"/>
          <w:noProof/>
        </w:rPr>
        <w:drawing>
          <wp:inline distT="0" distB="0" distL="0" distR="0" wp14:anchorId="08D60CF6" wp14:editId="416BAB97">
            <wp:extent cx="4512129" cy="339132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14941" cy="3393441"/>
                    </a:xfrm>
                    <a:prstGeom prst="rect">
                      <a:avLst/>
                    </a:prstGeom>
                    <a:noFill/>
                    <a:ln>
                      <a:noFill/>
                    </a:ln>
                  </pic:spPr>
                </pic:pic>
              </a:graphicData>
            </a:graphic>
          </wp:inline>
        </w:drawing>
      </w:r>
    </w:p>
    <w:p w14:paraId="08F399CC" w14:textId="74FAFB7D" w:rsidR="001D3978" w:rsidRPr="008D5FB9" w:rsidRDefault="001D3978" w:rsidP="008D5FB9">
      <w:pPr>
        <w:jc w:val="both"/>
        <w:rPr>
          <w:rFonts w:ascii="Times New Roman" w:hAnsi="Times New Roman" w:cs="Times New Roman"/>
        </w:rPr>
      </w:pPr>
      <w:r w:rsidRPr="008D5FB9">
        <w:rPr>
          <w:rFonts w:ascii="Times New Roman" w:hAnsi="Times New Roman" w:cs="Times New Roman"/>
          <w:noProof/>
        </w:rPr>
        <w:lastRenderedPageBreak/>
        <w:drawing>
          <wp:inline distT="0" distB="0" distL="0" distR="0" wp14:anchorId="16BBFD08" wp14:editId="74C642BB">
            <wp:extent cx="4577443" cy="3436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83722" cy="3441219"/>
                    </a:xfrm>
                    <a:prstGeom prst="rect">
                      <a:avLst/>
                    </a:prstGeom>
                    <a:noFill/>
                    <a:ln>
                      <a:noFill/>
                    </a:ln>
                  </pic:spPr>
                </pic:pic>
              </a:graphicData>
            </a:graphic>
          </wp:inline>
        </w:drawing>
      </w:r>
    </w:p>
    <w:p w14:paraId="5B8ED87A" w14:textId="1213BA15" w:rsidR="0027273F" w:rsidRPr="008D5FB9" w:rsidRDefault="0027273F" w:rsidP="008D5FB9">
      <w:pPr>
        <w:jc w:val="both"/>
        <w:rPr>
          <w:rFonts w:ascii="Times New Roman" w:hAnsi="Times New Roman" w:cs="Times New Roman"/>
        </w:rPr>
      </w:pPr>
    </w:p>
    <w:p w14:paraId="6F957CBD" w14:textId="77777777" w:rsidR="008D5FB9" w:rsidRDefault="0027273F" w:rsidP="008D5FB9">
      <w:pPr>
        <w:jc w:val="both"/>
        <w:rPr>
          <w:rFonts w:ascii="Times New Roman" w:hAnsi="Times New Roman" w:cs="Times New Roman"/>
        </w:rPr>
      </w:pPr>
      <w:r w:rsidRPr="008D5FB9">
        <w:rPr>
          <w:rFonts w:ascii="Times New Roman" w:hAnsi="Times New Roman" w:cs="Times New Roman"/>
          <w:b/>
        </w:rPr>
        <w:t>Observation</w:t>
      </w:r>
      <w:r w:rsidRPr="008D5FB9">
        <w:rPr>
          <w:rFonts w:ascii="Times New Roman" w:hAnsi="Times New Roman" w:cs="Times New Roman"/>
        </w:rPr>
        <w:t>:</w:t>
      </w:r>
    </w:p>
    <w:p w14:paraId="1EF264FE" w14:textId="4927F03E" w:rsidR="0027273F" w:rsidRPr="008D5FB9" w:rsidRDefault="0027273F" w:rsidP="008D5FB9">
      <w:pPr>
        <w:pStyle w:val="ListParagraph"/>
        <w:numPr>
          <w:ilvl w:val="0"/>
          <w:numId w:val="3"/>
        </w:numPr>
        <w:jc w:val="both"/>
        <w:rPr>
          <w:rFonts w:ascii="Times New Roman" w:hAnsi="Times New Roman" w:cs="Times New Roman"/>
        </w:rPr>
      </w:pPr>
      <w:r w:rsidRPr="008D5FB9">
        <w:rPr>
          <w:rFonts w:ascii="Times New Roman" w:hAnsi="Times New Roman" w:cs="Times New Roman"/>
        </w:rPr>
        <w:t xml:space="preserve">Fig 1 is the result of execution using the vulnerable bash, </w:t>
      </w:r>
      <w:proofErr w:type="spellStart"/>
      <w:r w:rsidRPr="008D5FB9">
        <w:rPr>
          <w:rFonts w:ascii="Times New Roman" w:hAnsi="Times New Roman" w:cs="Times New Roman"/>
        </w:rPr>
        <w:t>bash_</w:t>
      </w:r>
      <w:proofErr w:type="gramStart"/>
      <w:r w:rsidRPr="008D5FB9">
        <w:rPr>
          <w:rFonts w:ascii="Times New Roman" w:hAnsi="Times New Roman" w:cs="Times New Roman"/>
        </w:rPr>
        <w:t>shellshock</w:t>
      </w:r>
      <w:proofErr w:type="spellEnd"/>
      <w:r w:rsidRPr="008D5FB9">
        <w:rPr>
          <w:rFonts w:ascii="Times New Roman" w:hAnsi="Times New Roman" w:cs="Times New Roman"/>
        </w:rPr>
        <w:t xml:space="preserve"> ,</w:t>
      </w:r>
      <w:proofErr w:type="gramEnd"/>
      <w:r w:rsidRPr="008D5FB9">
        <w:rPr>
          <w:rFonts w:ascii="Times New Roman" w:hAnsi="Times New Roman" w:cs="Times New Roman"/>
        </w:rPr>
        <w:t xml:space="preserve"> From the above image we can see that the </w:t>
      </w:r>
      <w:proofErr w:type="spellStart"/>
      <w:r w:rsidRPr="008D5FB9">
        <w:rPr>
          <w:rFonts w:ascii="Times New Roman" w:hAnsi="Times New Roman" w:cs="Times New Roman"/>
        </w:rPr>
        <w:t>bash_shellshock</w:t>
      </w:r>
      <w:proofErr w:type="spellEnd"/>
      <w:r w:rsidRPr="008D5FB9">
        <w:rPr>
          <w:rFonts w:ascii="Times New Roman" w:hAnsi="Times New Roman" w:cs="Times New Roman"/>
        </w:rPr>
        <w:t xml:space="preserve"> is not secure. The display of the random command “Vulnerable” proves this statement.</w:t>
      </w:r>
    </w:p>
    <w:p w14:paraId="3560EE69" w14:textId="6E8A2901" w:rsidR="0027273F" w:rsidRDefault="0027273F" w:rsidP="008D5FB9">
      <w:pPr>
        <w:pStyle w:val="ListParagraph"/>
        <w:numPr>
          <w:ilvl w:val="0"/>
          <w:numId w:val="3"/>
        </w:numPr>
        <w:jc w:val="both"/>
        <w:rPr>
          <w:rFonts w:ascii="Times New Roman" w:hAnsi="Times New Roman" w:cs="Times New Roman"/>
        </w:rPr>
      </w:pPr>
      <w:r w:rsidRPr="008D5FB9">
        <w:rPr>
          <w:rFonts w:ascii="Times New Roman" w:hAnsi="Times New Roman" w:cs="Times New Roman"/>
        </w:rPr>
        <w:t xml:space="preserve">Fig 2 is the result of execution </w:t>
      </w:r>
      <w:r w:rsidR="008D5FB9" w:rsidRPr="008D5FB9">
        <w:rPr>
          <w:rFonts w:ascii="Times New Roman" w:hAnsi="Times New Roman" w:cs="Times New Roman"/>
        </w:rPr>
        <w:t>using</w:t>
      </w:r>
      <w:r w:rsidRPr="008D5FB9">
        <w:rPr>
          <w:rFonts w:ascii="Times New Roman" w:hAnsi="Times New Roman" w:cs="Times New Roman"/>
        </w:rPr>
        <w:t xml:space="preserve"> the patched bash, we can see that the random command “Vulnerable” is not displayed here hence we can conclude that this </w:t>
      </w:r>
      <w:r w:rsidR="008D5FB9" w:rsidRPr="008D5FB9">
        <w:rPr>
          <w:rFonts w:ascii="Times New Roman" w:hAnsi="Times New Roman" w:cs="Times New Roman"/>
        </w:rPr>
        <w:t>version</w:t>
      </w:r>
      <w:r w:rsidRPr="008D5FB9">
        <w:rPr>
          <w:rFonts w:ascii="Times New Roman" w:hAnsi="Times New Roman" w:cs="Times New Roman"/>
        </w:rPr>
        <w:t xml:space="preserve"> of bash is secure.</w:t>
      </w:r>
    </w:p>
    <w:p w14:paraId="4553EC52" w14:textId="3F9DE16D" w:rsidR="008D5FB9" w:rsidRDefault="008D5FB9" w:rsidP="008D5FB9">
      <w:pPr>
        <w:pStyle w:val="ListParagraph"/>
        <w:ind w:left="771"/>
        <w:jc w:val="both"/>
        <w:rPr>
          <w:rFonts w:ascii="Times New Roman" w:hAnsi="Times New Roman" w:cs="Times New Roman"/>
        </w:rPr>
      </w:pPr>
    </w:p>
    <w:p w14:paraId="26DDF20F" w14:textId="2B9BECA9" w:rsidR="008D5FB9" w:rsidRDefault="008D5FB9" w:rsidP="008D5FB9">
      <w:pPr>
        <w:pStyle w:val="ListParagraph"/>
        <w:ind w:left="771"/>
        <w:jc w:val="both"/>
        <w:rPr>
          <w:rFonts w:ascii="Times New Roman" w:hAnsi="Times New Roman" w:cs="Times New Roman"/>
        </w:rPr>
      </w:pPr>
    </w:p>
    <w:p w14:paraId="17D2E69D" w14:textId="10E5D900" w:rsidR="008D5FB9" w:rsidRDefault="008D5FB9" w:rsidP="008D5FB9">
      <w:pPr>
        <w:pStyle w:val="ListParagraph"/>
        <w:ind w:left="771"/>
        <w:jc w:val="both"/>
        <w:rPr>
          <w:rFonts w:ascii="Times New Roman" w:hAnsi="Times New Roman" w:cs="Times New Roman"/>
        </w:rPr>
      </w:pPr>
    </w:p>
    <w:p w14:paraId="5CC27ECF" w14:textId="2C87B2AD" w:rsidR="008D5FB9" w:rsidRDefault="008D5FB9" w:rsidP="008D5FB9">
      <w:pPr>
        <w:pStyle w:val="ListParagraph"/>
        <w:ind w:left="771"/>
        <w:jc w:val="both"/>
        <w:rPr>
          <w:rFonts w:ascii="Times New Roman" w:hAnsi="Times New Roman" w:cs="Times New Roman"/>
        </w:rPr>
      </w:pPr>
    </w:p>
    <w:p w14:paraId="6CDE6AC4" w14:textId="2BB2CBD4" w:rsidR="008D5FB9" w:rsidRDefault="008D5FB9" w:rsidP="008D5FB9">
      <w:pPr>
        <w:pStyle w:val="ListParagraph"/>
        <w:ind w:left="771"/>
        <w:jc w:val="both"/>
        <w:rPr>
          <w:rFonts w:ascii="Times New Roman" w:hAnsi="Times New Roman" w:cs="Times New Roman"/>
        </w:rPr>
      </w:pPr>
    </w:p>
    <w:p w14:paraId="054249C7" w14:textId="5B150EE3" w:rsidR="008D5FB9" w:rsidRDefault="008D5FB9" w:rsidP="008D5FB9">
      <w:pPr>
        <w:pStyle w:val="ListParagraph"/>
        <w:ind w:left="771"/>
        <w:jc w:val="both"/>
        <w:rPr>
          <w:rFonts w:ascii="Times New Roman" w:hAnsi="Times New Roman" w:cs="Times New Roman"/>
        </w:rPr>
      </w:pPr>
    </w:p>
    <w:p w14:paraId="51E91220" w14:textId="75693288" w:rsidR="008D5FB9" w:rsidRDefault="008D5FB9" w:rsidP="008D5FB9">
      <w:pPr>
        <w:pStyle w:val="ListParagraph"/>
        <w:ind w:left="771"/>
        <w:jc w:val="both"/>
        <w:rPr>
          <w:rFonts w:ascii="Times New Roman" w:hAnsi="Times New Roman" w:cs="Times New Roman"/>
        </w:rPr>
      </w:pPr>
    </w:p>
    <w:p w14:paraId="5FC49499" w14:textId="1385A1E7" w:rsidR="008D5FB9" w:rsidRDefault="008D5FB9" w:rsidP="008D5FB9">
      <w:pPr>
        <w:pStyle w:val="ListParagraph"/>
        <w:ind w:left="771"/>
        <w:jc w:val="both"/>
        <w:rPr>
          <w:rFonts w:ascii="Times New Roman" w:hAnsi="Times New Roman" w:cs="Times New Roman"/>
        </w:rPr>
      </w:pPr>
    </w:p>
    <w:p w14:paraId="08A0D91D" w14:textId="1DB5D7DF" w:rsidR="008D5FB9" w:rsidRDefault="008D5FB9" w:rsidP="008D5FB9">
      <w:pPr>
        <w:pStyle w:val="ListParagraph"/>
        <w:ind w:left="771"/>
        <w:jc w:val="both"/>
        <w:rPr>
          <w:rFonts w:ascii="Times New Roman" w:hAnsi="Times New Roman" w:cs="Times New Roman"/>
        </w:rPr>
      </w:pPr>
    </w:p>
    <w:p w14:paraId="6427518A" w14:textId="536FF891" w:rsidR="008D5FB9" w:rsidRDefault="008D5FB9" w:rsidP="008D5FB9">
      <w:pPr>
        <w:pStyle w:val="ListParagraph"/>
        <w:ind w:left="771"/>
        <w:jc w:val="both"/>
        <w:rPr>
          <w:rFonts w:ascii="Times New Roman" w:hAnsi="Times New Roman" w:cs="Times New Roman"/>
        </w:rPr>
      </w:pPr>
    </w:p>
    <w:p w14:paraId="099FBFED" w14:textId="50929421" w:rsidR="008D5FB9" w:rsidRDefault="008D5FB9" w:rsidP="008D5FB9">
      <w:pPr>
        <w:pStyle w:val="ListParagraph"/>
        <w:ind w:left="771"/>
        <w:jc w:val="both"/>
        <w:rPr>
          <w:rFonts w:ascii="Times New Roman" w:hAnsi="Times New Roman" w:cs="Times New Roman"/>
        </w:rPr>
      </w:pPr>
    </w:p>
    <w:p w14:paraId="22499633" w14:textId="7C13DEB1" w:rsidR="008D5FB9" w:rsidRDefault="008D5FB9" w:rsidP="008D5FB9">
      <w:pPr>
        <w:pStyle w:val="ListParagraph"/>
        <w:ind w:left="771"/>
        <w:jc w:val="both"/>
        <w:rPr>
          <w:rFonts w:ascii="Times New Roman" w:hAnsi="Times New Roman" w:cs="Times New Roman"/>
        </w:rPr>
      </w:pPr>
    </w:p>
    <w:p w14:paraId="21532709" w14:textId="0E0D4C21" w:rsidR="008D5FB9" w:rsidRDefault="008D5FB9" w:rsidP="008D5FB9">
      <w:pPr>
        <w:pStyle w:val="ListParagraph"/>
        <w:ind w:left="771"/>
        <w:jc w:val="both"/>
        <w:rPr>
          <w:rFonts w:ascii="Times New Roman" w:hAnsi="Times New Roman" w:cs="Times New Roman"/>
        </w:rPr>
      </w:pPr>
    </w:p>
    <w:p w14:paraId="2F2E48E2" w14:textId="1DAED71A" w:rsidR="008D5FB9" w:rsidRDefault="008D5FB9" w:rsidP="008D5FB9">
      <w:pPr>
        <w:pStyle w:val="ListParagraph"/>
        <w:ind w:left="771"/>
        <w:jc w:val="both"/>
        <w:rPr>
          <w:rFonts w:ascii="Times New Roman" w:hAnsi="Times New Roman" w:cs="Times New Roman"/>
        </w:rPr>
      </w:pPr>
    </w:p>
    <w:p w14:paraId="577EC17B" w14:textId="34D17F00" w:rsidR="008D5FB9" w:rsidRDefault="008D5FB9" w:rsidP="008D5FB9">
      <w:pPr>
        <w:pStyle w:val="ListParagraph"/>
        <w:ind w:left="771"/>
        <w:jc w:val="both"/>
        <w:rPr>
          <w:rFonts w:ascii="Times New Roman" w:hAnsi="Times New Roman" w:cs="Times New Roman"/>
        </w:rPr>
      </w:pPr>
    </w:p>
    <w:p w14:paraId="6401EB61" w14:textId="38AFD3E9" w:rsidR="008D5FB9" w:rsidRDefault="008D5FB9" w:rsidP="008D5FB9">
      <w:pPr>
        <w:pStyle w:val="ListParagraph"/>
        <w:ind w:left="771"/>
        <w:jc w:val="both"/>
        <w:rPr>
          <w:rFonts w:ascii="Times New Roman" w:hAnsi="Times New Roman" w:cs="Times New Roman"/>
        </w:rPr>
      </w:pPr>
    </w:p>
    <w:p w14:paraId="4C616C28" w14:textId="77777777" w:rsidR="008D5FB9" w:rsidRPr="008D5FB9" w:rsidRDefault="008D5FB9" w:rsidP="008D5FB9">
      <w:pPr>
        <w:pStyle w:val="ListParagraph"/>
        <w:ind w:left="771"/>
        <w:jc w:val="both"/>
        <w:rPr>
          <w:rFonts w:ascii="Times New Roman" w:hAnsi="Times New Roman" w:cs="Times New Roman"/>
        </w:rPr>
      </w:pPr>
    </w:p>
    <w:p w14:paraId="70CA0B3B" w14:textId="121DD1EB" w:rsidR="0027273F" w:rsidRPr="008D5FB9" w:rsidRDefault="0027273F" w:rsidP="008D5FB9">
      <w:pPr>
        <w:jc w:val="both"/>
        <w:rPr>
          <w:rFonts w:ascii="Times New Roman" w:hAnsi="Times New Roman" w:cs="Times New Roman"/>
        </w:rPr>
      </w:pPr>
    </w:p>
    <w:p w14:paraId="1D0AE509" w14:textId="1BC2841D" w:rsidR="0027273F" w:rsidRPr="008D5FB9" w:rsidRDefault="0027273F" w:rsidP="008D5FB9">
      <w:pPr>
        <w:jc w:val="both"/>
        <w:rPr>
          <w:rFonts w:ascii="Times New Roman" w:hAnsi="Times New Roman" w:cs="Times New Roman"/>
        </w:rPr>
      </w:pPr>
      <w:r w:rsidRPr="008D5FB9">
        <w:rPr>
          <w:rFonts w:ascii="Times New Roman" w:hAnsi="Times New Roman" w:cs="Times New Roman"/>
        </w:rPr>
        <w:lastRenderedPageBreak/>
        <w:t>Task-2:</w:t>
      </w:r>
    </w:p>
    <w:p w14:paraId="73DA11BC" w14:textId="77777777"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drawing>
          <wp:inline distT="0" distB="0" distL="0" distR="0" wp14:anchorId="0B2BC912" wp14:editId="261293A0">
            <wp:extent cx="4146360" cy="3113314"/>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2878" cy="3118208"/>
                    </a:xfrm>
                    <a:prstGeom prst="rect">
                      <a:avLst/>
                    </a:prstGeom>
                    <a:noFill/>
                    <a:ln>
                      <a:noFill/>
                    </a:ln>
                  </pic:spPr>
                </pic:pic>
              </a:graphicData>
            </a:graphic>
          </wp:inline>
        </w:drawing>
      </w:r>
    </w:p>
    <w:p w14:paraId="10530808" w14:textId="000D35C1" w:rsidR="00B84ACC" w:rsidRDefault="00B84ACC" w:rsidP="008D5FB9">
      <w:pPr>
        <w:jc w:val="both"/>
        <w:rPr>
          <w:rFonts w:ascii="Times New Roman" w:hAnsi="Times New Roman" w:cs="Times New Roman"/>
        </w:rPr>
      </w:pPr>
      <w:r w:rsidRPr="008D5FB9">
        <w:rPr>
          <w:rFonts w:ascii="Times New Roman" w:hAnsi="Times New Roman" w:cs="Times New Roman"/>
          <w:noProof/>
        </w:rPr>
        <w:drawing>
          <wp:inline distT="0" distB="0" distL="0" distR="0" wp14:anchorId="29CD616D" wp14:editId="13ACB3FD">
            <wp:extent cx="4416062" cy="3103039"/>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43568" cy="3122367"/>
                    </a:xfrm>
                    <a:prstGeom prst="rect">
                      <a:avLst/>
                    </a:prstGeom>
                    <a:noFill/>
                    <a:ln>
                      <a:noFill/>
                    </a:ln>
                  </pic:spPr>
                </pic:pic>
              </a:graphicData>
            </a:graphic>
          </wp:inline>
        </w:drawing>
      </w:r>
    </w:p>
    <w:p w14:paraId="15D3EC48" w14:textId="77777777" w:rsidR="008D5FB9" w:rsidRPr="008D5FB9" w:rsidRDefault="008D5FB9" w:rsidP="008D5FB9">
      <w:pPr>
        <w:jc w:val="both"/>
        <w:rPr>
          <w:rFonts w:ascii="Times New Roman" w:hAnsi="Times New Roman" w:cs="Times New Roman"/>
        </w:rPr>
      </w:pPr>
    </w:p>
    <w:p w14:paraId="55DA4E72" w14:textId="235FF25E" w:rsidR="0027273F" w:rsidRPr="008D5FB9" w:rsidRDefault="0027273F" w:rsidP="008D5FB9">
      <w:pPr>
        <w:jc w:val="both"/>
        <w:rPr>
          <w:rFonts w:ascii="Times New Roman" w:hAnsi="Times New Roman" w:cs="Times New Roman"/>
          <w:b/>
        </w:rPr>
      </w:pPr>
      <w:r w:rsidRPr="008D5FB9">
        <w:rPr>
          <w:rFonts w:ascii="Times New Roman" w:hAnsi="Times New Roman" w:cs="Times New Roman"/>
          <w:b/>
        </w:rPr>
        <w:t>Observation:</w:t>
      </w:r>
    </w:p>
    <w:p w14:paraId="0AE262E5" w14:textId="7CD5F534" w:rsidR="0027273F" w:rsidRPr="008D5FB9" w:rsidRDefault="0027273F" w:rsidP="008D5FB9">
      <w:pPr>
        <w:pStyle w:val="ListParagraph"/>
        <w:numPr>
          <w:ilvl w:val="0"/>
          <w:numId w:val="4"/>
        </w:numPr>
        <w:jc w:val="both"/>
        <w:rPr>
          <w:rFonts w:ascii="Times New Roman" w:hAnsi="Times New Roman" w:cs="Times New Roman"/>
        </w:rPr>
      </w:pPr>
      <w:r w:rsidRPr="008D5FB9">
        <w:rPr>
          <w:rFonts w:ascii="Times New Roman" w:hAnsi="Times New Roman" w:cs="Times New Roman"/>
        </w:rPr>
        <w:t>From the above it is clear that we can access to the CGI file by executing the curl command</w:t>
      </w:r>
      <w:r w:rsidR="008D5FB9">
        <w:rPr>
          <w:rFonts w:ascii="Times New Roman" w:hAnsi="Times New Roman" w:cs="Times New Roman"/>
        </w:rPr>
        <w:t xml:space="preserve"> and following the directions of the lab manual</w:t>
      </w:r>
      <w:r w:rsidR="00B84ACC" w:rsidRPr="008D5FB9">
        <w:rPr>
          <w:rFonts w:ascii="Times New Roman" w:hAnsi="Times New Roman" w:cs="Times New Roman"/>
        </w:rPr>
        <w:t>.</w:t>
      </w:r>
    </w:p>
    <w:p w14:paraId="4D60EEDD" w14:textId="77777777" w:rsidR="008D5FB9" w:rsidRDefault="008D5FB9" w:rsidP="008D5FB9">
      <w:pPr>
        <w:jc w:val="both"/>
        <w:rPr>
          <w:rFonts w:ascii="Times New Roman" w:hAnsi="Times New Roman" w:cs="Times New Roman"/>
        </w:rPr>
      </w:pPr>
    </w:p>
    <w:p w14:paraId="33D80B98" w14:textId="77777777" w:rsidR="008D5FB9" w:rsidRDefault="008D5FB9" w:rsidP="008D5FB9">
      <w:pPr>
        <w:jc w:val="both"/>
        <w:rPr>
          <w:rFonts w:ascii="Times New Roman" w:hAnsi="Times New Roman" w:cs="Times New Roman"/>
        </w:rPr>
      </w:pPr>
    </w:p>
    <w:p w14:paraId="0197641A" w14:textId="1AB88521" w:rsidR="00B84ACC" w:rsidRPr="008D5FB9" w:rsidRDefault="00B84ACC" w:rsidP="008D5FB9">
      <w:pPr>
        <w:jc w:val="both"/>
        <w:rPr>
          <w:rFonts w:ascii="Times New Roman" w:hAnsi="Times New Roman" w:cs="Times New Roman"/>
          <w:b/>
        </w:rPr>
      </w:pPr>
      <w:r w:rsidRPr="008D5FB9">
        <w:rPr>
          <w:rFonts w:ascii="Times New Roman" w:hAnsi="Times New Roman" w:cs="Times New Roman"/>
          <w:b/>
        </w:rPr>
        <w:lastRenderedPageBreak/>
        <w:t>Task3:</w:t>
      </w:r>
    </w:p>
    <w:p w14:paraId="32E39A47" w14:textId="77777777"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drawing>
          <wp:inline distT="0" distB="0" distL="0" distR="0" wp14:anchorId="50F9477E" wp14:editId="1F0D4C88">
            <wp:extent cx="4608584" cy="3401785"/>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23560" cy="3412840"/>
                    </a:xfrm>
                    <a:prstGeom prst="rect">
                      <a:avLst/>
                    </a:prstGeom>
                    <a:noFill/>
                    <a:ln>
                      <a:noFill/>
                    </a:ln>
                  </pic:spPr>
                </pic:pic>
              </a:graphicData>
            </a:graphic>
          </wp:inline>
        </w:drawing>
      </w:r>
    </w:p>
    <w:p w14:paraId="4975B594" w14:textId="49C10645"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drawing>
          <wp:inline distT="0" distB="0" distL="0" distR="0" wp14:anchorId="06389920" wp14:editId="6249F175">
            <wp:extent cx="4615543" cy="34488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9446" cy="3459225"/>
                    </a:xfrm>
                    <a:prstGeom prst="rect">
                      <a:avLst/>
                    </a:prstGeom>
                    <a:noFill/>
                    <a:ln>
                      <a:noFill/>
                    </a:ln>
                  </pic:spPr>
                </pic:pic>
              </a:graphicData>
            </a:graphic>
          </wp:inline>
        </w:drawing>
      </w:r>
    </w:p>
    <w:p w14:paraId="0D1A6D12" w14:textId="64CA22D8" w:rsidR="00B84ACC" w:rsidRPr="008D5FB9" w:rsidRDefault="00B84ACC" w:rsidP="008D5FB9">
      <w:pPr>
        <w:jc w:val="both"/>
        <w:rPr>
          <w:rFonts w:ascii="Times New Roman" w:hAnsi="Times New Roman" w:cs="Times New Roman"/>
        </w:rPr>
      </w:pPr>
    </w:p>
    <w:p w14:paraId="5C4993C7" w14:textId="77777777" w:rsidR="008D5FB9" w:rsidRDefault="008D5FB9" w:rsidP="008D5FB9">
      <w:pPr>
        <w:jc w:val="both"/>
        <w:rPr>
          <w:rFonts w:ascii="Times New Roman" w:hAnsi="Times New Roman" w:cs="Times New Roman"/>
          <w:b/>
        </w:rPr>
      </w:pPr>
    </w:p>
    <w:p w14:paraId="45FDD326" w14:textId="77777777" w:rsidR="008D5FB9" w:rsidRDefault="008D5FB9" w:rsidP="008D5FB9">
      <w:pPr>
        <w:jc w:val="both"/>
        <w:rPr>
          <w:rFonts w:ascii="Times New Roman" w:hAnsi="Times New Roman" w:cs="Times New Roman"/>
          <w:b/>
        </w:rPr>
      </w:pPr>
    </w:p>
    <w:p w14:paraId="39A7971B" w14:textId="0DB72472" w:rsidR="00B84ACC" w:rsidRPr="008D5FB9" w:rsidRDefault="00B84ACC" w:rsidP="008D5FB9">
      <w:pPr>
        <w:jc w:val="both"/>
        <w:rPr>
          <w:rFonts w:ascii="Times New Roman" w:hAnsi="Times New Roman" w:cs="Times New Roman"/>
          <w:b/>
        </w:rPr>
      </w:pPr>
      <w:r w:rsidRPr="008D5FB9">
        <w:rPr>
          <w:rFonts w:ascii="Times New Roman" w:hAnsi="Times New Roman" w:cs="Times New Roman"/>
          <w:b/>
        </w:rPr>
        <w:lastRenderedPageBreak/>
        <w:t>Observation:</w:t>
      </w:r>
    </w:p>
    <w:p w14:paraId="29DFD381" w14:textId="7A3E8375" w:rsidR="00B84ACC" w:rsidRPr="008D5FB9" w:rsidRDefault="00035DEE" w:rsidP="008D5FB9">
      <w:pPr>
        <w:pStyle w:val="ListParagraph"/>
        <w:numPr>
          <w:ilvl w:val="0"/>
          <w:numId w:val="4"/>
        </w:numPr>
        <w:jc w:val="both"/>
        <w:rPr>
          <w:rFonts w:ascii="Times New Roman" w:hAnsi="Times New Roman" w:cs="Times New Roman"/>
        </w:rPr>
      </w:pPr>
      <w:r w:rsidRPr="008D5FB9">
        <w:rPr>
          <w:rFonts w:ascii="Times New Roman" w:hAnsi="Times New Roman" w:cs="Times New Roman"/>
        </w:rPr>
        <w:t>The program starts with ‘#!/bin/</w:t>
      </w:r>
      <w:proofErr w:type="spellStart"/>
      <w:r w:rsidRPr="008D5FB9">
        <w:rPr>
          <w:rFonts w:ascii="Times New Roman" w:hAnsi="Times New Roman" w:cs="Times New Roman"/>
        </w:rPr>
        <w:t>bash_shellshock</w:t>
      </w:r>
      <w:proofErr w:type="spellEnd"/>
      <w:r w:rsidRPr="008D5FB9">
        <w:rPr>
          <w:rFonts w:ascii="Times New Roman" w:hAnsi="Times New Roman" w:cs="Times New Roman"/>
        </w:rPr>
        <w:t xml:space="preserve">’, this creates a </w:t>
      </w:r>
      <w:r w:rsidRPr="008D5FB9">
        <w:rPr>
          <w:rFonts w:ascii="Times New Roman" w:hAnsi="Times New Roman" w:cs="Times New Roman"/>
        </w:rPr>
        <w:t>way</w:t>
      </w:r>
      <w:r w:rsidRPr="008D5FB9">
        <w:rPr>
          <w:rFonts w:ascii="Times New Roman" w:hAnsi="Times New Roman" w:cs="Times New Roman"/>
        </w:rPr>
        <w:t xml:space="preserve"> for the exec() </w:t>
      </w:r>
      <w:r w:rsidRPr="008D5FB9">
        <w:rPr>
          <w:rFonts w:ascii="Times New Roman" w:hAnsi="Times New Roman" w:cs="Times New Roman"/>
        </w:rPr>
        <w:t xml:space="preserve">function </w:t>
      </w:r>
      <w:r w:rsidRPr="008D5FB9">
        <w:rPr>
          <w:rFonts w:ascii="Times New Roman" w:hAnsi="Times New Roman" w:cs="Times New Roman"/>
        </w:rPr>
        <w:t>to actually execute /bin/</w:t>
      </w:r>
      <w:proofErr w:type="spellStart"/>
      <w:r w:rsidRPr="008D5FB9">
        <w:rPr>
          <w:rFonts w:ascii="Times New Roman" w:hAnsi="Times New Roman" w:cs="Times New Roman"/>
        </w:rPr>
        <w:t>bash_shellshock</w:t>
      </w:r>
      <w:proofErr w:type="spellEnd"/>
      <w:r w:rsidRPr="008D5FB9">
        <w:rPr>
          <w:rFonts w:ascii="Times New Roman" w:hAnsi="Times New Roman" w:cs="Times New Roman"/>
        </w:rPr>
        <w:t xml:space="preserve"> bash</w:t>
      </w:r>
      <w:r w:rsidRPr="008D5FB9">
        <w:rPr>
          <w:rFonts w:ascii="Times New Roman" w:hAnsi="Times New Roman" w:cs="Times New Roman"/>
        </w:rPr>
        <w:t xml:space="preserve">, which then runs the shell script </w:t>
      </w:r>
      <w:r w:rsidRPr="008D5FB9">
        <w:rPr>
          <w:rFonts w:ascii="Times New Roman" w:hAnsi="Times New Roman" w:cs="Times New Roman"/>
        </w:rPr>
        <w:t>that allows</w:t>
      </w:r>
      <w:r w:rsidRPr="008D5FB9">
        <w:rPr>
          <w:rFonts w:ascii="Times New Roman" w:hAnsi="Times New Roman" w:cs="Times New Roman"/>
        </w:rPr>
        <w:t xml:space="preserve"> us to exploit the server as Apache creates a child process, it provides the environment variables.</w:t>
      </w:r>
    </w:p>
    <w:p w14:paraId="2080FECB" w14:textId="77777777" w:rsidR="00035DEE" w:rsidRPr="008D5FB9" w:rsidRDefault="00035DEE" w:rsidP="008D5FB9">
      <w:pPr>
        <w:jc w:val="both"/>
        <w:rPr>
          <w:rFonts w:ascii="Times New Roman" w:hAnsi="Times New Roman" w:cs="Times New Roman"/>
        </w:rPr>
      </w:pPr>
    </w:p>
    <w:p w14:paraId="480259A4" w14:textId="67D40BD5" w:rsidR="00B84ACC" w:rsidRPr="008D5FB9" w:rsidRDefault="00B84ACC" w:rsidP="008D5FB9">
      <w:pPr>
        <w:jc w:val="both"/>
        <w:rPr>
          <w:rFonts w:ascii="Times New Roman" w:hAnsi="Times New Roman" w:cs="Times New Roman"/>
        </w:rPr>
      </w:pPr>
      <w:r w:rsidRPr="008D5FB9">
        <w:rPr>
          <w:rFonts w:ascii="Times New Roman" w:hAnsi="Times New Roman" w:cs="Times New Roman"/>
        </w:rPr>
        <w:t>Task 4:</w:t>
      </w:r>
    </w:p>
    <w:p w14:paraId="5A792B4D" w14:textId="77777777"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drawing>
          <wp:inline distT="0" distB="0" distL="0" distR="0" wp14:anchorId="2603A2AE" wp14:editId="3C5BD4E0">
            <wp:extent cx="4600740" cy="34181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8376" cy="3423787"/>
                    </a:xfrm>
                    <a:prstGeom prst="rect">
                      <a:avLst/>
                    </a:prstGeom>
                    <a:noFill/>
                    <a:ln>
                      <a:noFill/>
                    </a:ln>
                  </pic:spPr>
                </pic:pic>
              </a:graphicData>
            </a:graphic>
          </wp:inline>
        </w:drawing>
      </w:r>
    </w:p>
    <w:p w14:paraId="4CD6DBF8" w14:textId="30EFEE65"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lastRenderedPageBreak/>
        <w:drawing>
          <wp:inline distT="0" distB="0" distL="0" distR="0" wp14:anchorId="7484AEC5" wp14:editId="3089C8FA">
            <wp:extent cx="4615543" cy="34379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8540" cy="3447669"/>
                    </a:xfrm>
                    <a:prstGeom prst="rect">
                      <a:avLst/>
                    </a:prstGeom>
                    <a:noFill/>
                    <a:ln>
                      <a:noFill/>
                    </a:ln>
                  </pic:spPr>
                </pic:pic>
              </a:graphicData>
            </a:graphic>
          </wp:inline>
        </w:drawing>
      </w:r>
    </w:p>
    <w:p w14:paraId="7F996EC8" w14:textId="13457748" w:rsidR="00B84ACC" w:rsidRPr="008D5FB9" w:rsidRDefault="00B84ACC" w:rsidP="008D5FB9">
      <w:pPr>
        <w:jc w:val="both"/>
        <w:rPr>
          <w:rFonts w:ascii="Times New Roman" w:hAnsi="Times New Roman" w:cs="Times New Roman"/>
        </w:rPr>
      </w:pPr>
    </w:p>
    <w:p w14:paraId="6AFDCB96" w14:textId="2BEBD07A" w:rsidR="00B84ACC" w:rsidRPr="008D5FB9" w:rsidRDefault="00B84ACC" w:rsidP="008D5FB9">
      <w:pPr>
        <w:jc w:val="both"/>
        <w:rPr>
          <w:rFonts w:ascii="Times New Roman" w:hAnsi="Times New Roman" w:cs="Times New Roman"/>
          <w:b/>
        </w:rPr>
      </w:pPr>
      <w:r w:rsidRPr="008D5FB9">
        <w:rPr>
          <w:rFonts w:ascii="Times New Roman" w:hAnsi="Times New Roman" w:cs="Times New Roman"/>
          <w:b/>
        </w:rPr>
        <w:t>Observation:</w:t>
      </w:r>
    </w:p>
    <w:p w14:paraId="43EED018" w14:textId="68B131E4" w:rsidR="00B84ACC" w:rsidRPr="008D5FB9" w:rsidRDefault="00B84ACC" w:rsidP="008D5FB9">
      <w:pPr>
        <w:pStyle w:val="ListParagraph"/>
        <w:numPr>
          <w:ilvl w:val="0"/>
          <w:numId w:val="4"/>
        </w:numPr>
        <w:jc w:val="both"/>
        <w:rPr>
          <w:rFonts w:ascii="Times New Roman" w:hAnsi="Times New Roman" w:cs="Times New Roman"/>
        </w:rPr>
      </w:pPr>
      <w:r w:rsidRPr="008D5FB9">
        <w:rPr>
          <w:rFonts w:ascii="Times New Roman" w:hAnsi="Times New Roman" w:cs="Times New Roman"/>
        </w:rPr>
        <w:t>The</w:t>
      </w:r>
      <w:r w:rsidRPr="008D5FB9">
        <w:rPr>
          <w:rFonts w:ascii="Times New Roman" w:hAnsi="Times New Roman" w:cs="Times New Roman"/>
        </w:rPr>
        <w:t xml:space="preserve"> above execution, the</w:t>
      </w:r>
      <w:r w:rsidRPr="008D5FB9">
        <w:rPr>
          <w:rFonts w:ascii="Times New Roman" w:hAnsi="Times New Roman" w:cs="Times New Roman"/>
        </w:rPr>
        <w:t xml:space="preserve"> command enables access to the passwd file which is owned by the ‘root’. </w:t>
      </w:r>
    </w:p>
    <w:p w14:paraId="43FD47E2" w14:textId="7D68E736" w:rsidR="00B84ACC" w:rsidRPr="008D5FB9" w:rsidRDefault="00B84ACC" w:rsidP="008D5FB9">
      <w:pPr>
        <w:pStyle w:val="ListParagraph"/>
        <w:numPr>
          <w:ilvl w:val="0"/>
          <w:numId w:val="4"/>
        </w:numPr>
        <w:jc w:val="both"/>
        <w:rPr>
          <w:rFonts w:ascii="Times New Roman" w:hAnsi="Times New Roman" w:cs="Times New Roman"/>
        </w:rPr>
      </w:pPr>
      <w:r w:rsidRPr="008D5FB9">
        <w:rPr>
          <w:rFonts w:ascii="Times New Roman" w:hAnsi="Times New Roman" w:cs="Times New Roman"/>
        </w:rPr>
        <w:t>It can also be seen that since the shadow file is not owned by root the access is denied and the attack is unable to extract the data from the shadow file</w:t>
      </w:r>
    </w:p>
    <w:p w14:paraId="3C7AF46F" w14:textId="4E20DF25" w:rsidR="00B84ACC" w:rsidRDefault="00B84ACC" w:rsidP="008D5FB9">
      <w:pPr>
        <w:jc w:val="both"/>
        <w:rPr>
          <w:rFonts w:ascii="Times New Roman" w:hAnsi="Times New Roman" w:cs="Times New Roman"/>
        </w:rPr>
      </w:pPr>
    </w:p>
    <w:p w14:paraId="5E1D8068" w14:textId="2CD3FA30" w:rsidR="008D5FB9" w:rsidRDefault="008D5FB9" w:rsidP="008D5FB9">
      <w:pPr>
        <w:jc w:val="both"/>
        <w:rPr>
          <w:rFonts w:ascii="Times New Roman" w:hAnsi="Times New Roman" w:cs="Times New Roman"/>
        </w:rPr>
      </w:pPr>
    </w:p>
    <w:p w14:paraId="5B31C633" w14:textId="1F8D664D" w:rsidR="008D5FB9" w:rsidRDefault="008D5FB9" w:rsidP="008D5FB9">
      <w:pPr>
        <w:jc w:val="both"/>
        <w:rPr>
          <w:rFonts w:ascii="Times New Roman" w:hAnsi="Times New Roman" w:cs="Times New Roman"/>
        </w:rPr>
      </w:pPr>
    </w:p>
    <w:p w14:paraId="0E9A4E4D" w14:textId="50BA8789" w:rsidR="008D5FB9" w:rsidRDefault="008D5FB9" w:rsidP="008D5FB9">
      <w:pPr>
        <w:jc w:val="both"/>
        <w:rPr>
          <w:rFonts w:ascii="Times New Roman" w:hAnsi="Times New Roman" w:cs="Times New Roman"/>
        </w:rPr>
      </w:pPr>
    </w:p>
    <w:p w14:paraId="1EEE6904" w14:textId="3B3F748D" w:rsidR="008D5FB9" w:rsidRDefault="008D5FB9" w:rsidP="008D5FB9">
      <w:pPr>
        <w:jc w:val="both"/>
        <w:rPr>
          <w:rFonts w:ascii="Times New Roman" w:hAnsi="Times New Roman" w:cs="Times New Roman"/>
        </w:rPr>
      </w:pPr>
    </w:p>
    <w:p w14:paraId="0C67249C" w14:textId="6BF430E9" w:rsidR="008D5FB9" w:rsidRDefault="008D5FB9" w:rsidP="008D5FB9">
      <w:pPr>
        <w:jc w:val="both"/>
        <w:rPr>
          <w:rFonts w:ascii="Times New Roman" w:hAnsi="Times New Roman" w:cs="Times New Roman"/>
        </w:rPr>
      </w:pPr>
    </w:p>
    <w:p w14:paraId="12055C59" w14:textId="72B485FD" w:rsidR="008D5FB9" w:rsidRDefault="008D5FB9" w:rsidP="008D5FB9">
      <w:pPr>
        <w:jc w:val="both"/>
        <w:rPr>
          <w:rFonts w:ascii="Times New Roman" w:hAnsi="Times New Roman" w:cs="Times New Roman"/>
        </w:rPr>
      </w:pPr>
    </w:p>
    <w:p w14:paraId="12853BF1" w14:textId="1C5937F0" w:rsidR="008D5FB9" w:rsidRDefault="008D5FB9" w:rsidP="008D5FB9">
      <w:pPr>
        <w:jc w:val="both"/>
        <w:rPr>
          <w:rFonts w:ascii="Times New Roman" w:hAnsi="Times New Roman" w:cs="Times New Roman"/>
        </w:rPr>
      </w:pPr>
    </w:p>
    <w:p w14:paraId="25C3AC2F" w14:textId="5EB1512D" w:rsidR="008D5FB9" w:rsidRDefault="008D5FB9" w:rsidP="008D5FB9">
      <w:pPr>
        <w:jc w:val="both"/>
        <w:rPr>
          <w:rFonts w:ascii="Times New Roman" w:hAnsi="Times New Roman" w:cs="Times New Roman"/>
        </w:rPr>
      </w:pPr>
    </w:p>
    <w:p w14:paraId="53841DD6" w14:textId="0E798991" w:rsidR="008D5FB9" w:rsidRDefault="008D5FB9" w:rsidP="008D5FB9">
      <w:pPr>
        <w:jc w:val="both"/>
        <w:rPr>
          <w:rFonts w:ascii="Times New Roman" w:hAnsi="Times New Roman" w:cs="Times New Roman"/>
        </w:rPr>
      </w:pPr>
    </w:p>
    <w:p w14:paraId="679F2596" w14:textId="5F71E83F" w:rsidR="008D5FB9" w:rsidRDefault="008D5FB9" w:rsidP="008D5FB9">
      <w:pPr>
        <w:jc w:val="both"/>
        <w:rPr>
          <w:rFonts w:ascii="Times New Roman" w:hAnsi="Times New Roman" w:cs="Times New Roman"/>
        </w:rPr>
      </w:pPr>
    </w:p>
    <w:p w14:paraId="2FE7A349" w14:textId="77777777" w:rsidR="008D5FB9" w:rsidRPr="008D5FB9" w:rsidRDefault="008D5FB9" w:rsidP="008D5FB9">
      <w:pPr>
        <w:jc w:val="both"/>
        <w:rPr>
          <w:rFonts w:ascii="Times New Roman" w:hAnsi="Times New Roman" w:cs="Times New Roman"/>
        </w:rPr>
      </w:pPr>
    </w:p>
    <w:p w14:paraId="2360429F" w14:textId="646FFEA9" w:rsidR="00B84ACC" w:rsidRPr="008D5FB9" w:rsidRDefault="00B84ACC" w:rsidP="008D5FB9">
      <w:pPr>
        <w:jc w:val="both"/>
        <w:rPr>
          <w:rFonts w:ascii="Times New Roman" w:hAnsi="Times New Roman" w:cs="Times New Roman"/>
          <w:b/>
        </w:rPr>
      </w:pPr>
      <w:r w:rsidRPr="008D5FB9">
        <w:rPr>
          <w:rFonts w:ascii="Times New Roman" w:hAnsi="Times New Roman" w:cs="Times New Roman"/>
          <w:b/>
        </w:rPr>
        <w:t xml:space="preserve">Task </w:t>
      </w:r>
      <w:proofErr w:type="gramStart"/>
      <w:r w:rsidRPr="008D5FB9">
        <w:rPr>
          <w:rFonts w:ascii="Times New Roman" w:hAnsi="Times New Roman" w:cs="Times New Roman"/>
          <w:b/>
        </w:rPr>
        <w:t>5</w:t>
      </w:r>
      <w:r w:rsidR="008D5FB9">
        <w:rPr>
          <w:rFonts w:ascii="Times New Roman" w:hAnsi="Times New Roman" w:cs="Times New Roman"/>
          <w:b/>
        </w:rPr>
        <w:t xml:space="preserve"> </w:t>
      </w:r>
      <w:r w:rsidRPr="008D5FB9">
        <w:rPr>
          <w:rFonts w:ascii="Times New Roman" w:hAnsi="Times New Roman" w:cs="Times New Roman"/>
          <w:b/>
        </w:rPr>
        <w:t>:</w:t>
      </w:r>
      <w:proofErr w:type="gramEnd"/>
    </w:p>
    <w:p w14:paraId="123A649F" w14:textId="77777777"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lastRenderedPageBreak/>
        <w:drawing>
          <wp:inline distT="0" distB="0" distL="0" distR="0" wp14:anchorId="3BD251E7" wp14:editId="084264E5">
            <wp:extent cx="4347998" cy="324938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52672" cy="3252878"/>
                    </a:xfrm>
                    <a:prstGeom prst="rect">
                      <a:avLst/>
                    </a:prstGeom>
                    <a:noFill/>
                    <a:ln>
                      <a:noFill/>
                    </a:ln>
                  </pic:spPr>
                </pic:pic>
              </a:graphicData>
            </a:graphic>
          </wp:inline>
        </w:drawing>
      </w:r>
    </w:p>
    <w:p w14:paraId="223F36D0" w14:textId="77777777"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drawing>
          <wp:inline distT="0" distB="0" distL="0" distR="0" wp14:anchorId="0E9CE9B5" wp14:editId="08BA98D6">
            <wp:extent cx="4337957" cy="1167448"/>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9774" cy="1173320"/>
                    </a:xfrm>
                    <a:prstGeom prst="rect">
                      <a:avLst/>
                    </a:prstGeom>
                    <a:noFill/>
                    <a:ln>
                      <a:noFill/>
                    </a:ln>
                  </pic:spPr>
                </pic:pic>
              </a:graphicData>
            </a:graphic>
          </wp:inline>
        </w:drawing>
      </w:r>
    </w:p>
    <w:p w14:paraId="3D192F8F" w14:textId="77777777"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drawing>
          <wp:inline distT="0" distB="0" distL="0" distR="0" wp14:anchorId="34BE6F9D" wp14:editId="68F6AF66">
            <wp:extent cx="4963886" cy="94769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0411" cy="950854"/>
                    </a:xfrm>
                    <a:prstGeom prst="rect">
                      <a:avLst/>
                    </a:prstGeom>
                    <a:noFill/>
                    <a:ln>
                      <a:noFill/>
                    </a:ln>
                  </pic:spPr>
                </pic:pic>
              </a:graphicData>
            </a:graphic>
          </wp:inline>
        </w:drawing>
      </w:r>
    </w:p>
    <w:p w14:paraId="759E46E8" w14:textId="77777777"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lastRenderedPageBreak/>
        <w:drawing>
          <wp:inline distT="0" distB="0" distL="0" distR="0" wp14:anchorId="08CCAFFB" wp14:editId="62186FA6">
            <wp:extent cx="4539595" cy="3401786"/>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42381" cy="3403874"/>
                    </a:xfrm>
                    <a:prstGeom prst="rect">
                      <a:avLst/>
                    </a:prstGeom>
                    <a:noFill/>
                    <a:ln>
                      <a:noFill/>
                    </a:ln>
                  </pic:spPr>
                </pic:pic>
              </a:graphicData>
            </a:graphic>
          </wp:inline>
        </w:drawing>
      </w:r>
    </w:p>
    <w:p w14:paraId="16B79364" w14:textId="5E80287E" w:rsidR="00B84ACC" w:rsidRPr="008D5FB9" w:rsidRDefault="00B84ACC" w:rsidP="008D5FB9">
      <w:pPr>
        <w:jc w:val="both"/>
        <w:rPr>
          <w:rFonts w:ascii="Times New Roman" w:hAnsi="Times New Roman" w:cs="Times New Roman"/>
        </w:rPr>
      </w:pPr>
      <w:r w:rsidRPr="008D5FB9">
        <w:rPr>
          <w:rFonts w:ascii="Times New Roman" w:hAnsi="Times New Roman" w:cs="Times New Roman"/>
          <w:noProof/>
        </w:rPr>
        <w:drawing>
          <wp:inline distT="0" distB="0" distL="0" distR="0" wp14:anchorId="2F87F0C6" wp14:editId="7E2C7259">
            <wp:extent cx="4528945" cy="3369129"/>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45936" cy="3381769"/>
                    </a:xfrm>
                    <a:prstGeom prst="rect">
                      <a:avLst/>
                    </a:prstGeom>
                    <a:noFill/>
                    <a:ln>
                      <a:noFill/>
                    </a:ln>
                  </pic:spPr>
                </pic:pic>
              </a:graphicData>
            </a:graphic>
          </wp:inline>
        </w:drawing>
      </w:r>
    </w:p>
    <w:p w14:paraId="66BB7E25" w14:textId="77777777" w:rsidR="00B84ACC" w:rsidRPr="008D5FB9" w:rsidRDefault="00B84ACC" w:rsidP="008D5FB9">
      <w:pPr>
        <w:jc w:val="both"/>
        <w:rPr>
          <w:rFonts w:ascii="Times New Roman" w:hAnsi="Times New Roman" w:cs="Times New Roman"/>
        </w:rPr>
      </w:pPr>
      <w:r w:rsidRPr="008D5FB9">
        <w:rPr>
          <w:rFonts w:ascii="Times New Roman" w:hAnsi="Times New Roman" w:cs="Times New Roman"/>
        </w:rPr>
        <w:t xml:space="preserve"> </w:t>
      </w:r>
    </w:p>
    <w:p w14:paraId="10A992FE" w14:textId="35F1C899" w:rsidR="00B84ACC" w:rsidRPr="008D5FB9" w:rsidRDefault="00B84ACC" w:rsidP="008D5FB9">
      <w:pPr>
        <w:jc w:val="both"/>
        <w:rPr>
          <w:rFonts w:ascii="Times New Roman" w:hAnsi="Times New Roman" w:cs="Times New Roman"/>
          <w:b/>
        </w:rPr>
      </w:pPr>
      <w:r w:rsidRPr="008D5FB9">
        <w:rPr>
          <w:rFonts w:ascii="Times New Roman" w:hAnsi="Times New Roman" w:cs="Times New Roman"/>
          <w:b/>
        </w:rPr>
        <w:t>Observation:</w:t>
      </w:r>
    </w:p>
    <w:p w14:paraId="401B8CCC" w14:textId="55A2FAC6" w:rsidR="008F1884" w:rsidRPr="008D5FB9" w:rsidRDefault="008F1884" w:rsidP="008D5FB9">
      <w:pPr>
        <w:pStyle w:val="ListParagraph"/>
        <w:numPr>
          <w:ilvl w:val="0"/>
          <w:numId w:val="6"/>
        </w:numPr>
        <w:jc w:val="both"/>
        <w:rPr>
          <w:rFonts w:ascii="Times New Roman" w:eastAsia="Calibri" w:hAnsi="Times New Roman" w:cs="Times New Roman"/>
        </w:rPr>
      </w:pPr>
      <w:r w:rsidRPr="008D5FB9">
        <w:rPr>
          <w:rFonts w:ascii="Times New Roman" w:eastAsia="Calibri" w:hAnsi="Times New Roman" w:cs="Times New Roman"/>
        </w:rPr>
        <w:t>In the above experiment</w:t>
      </w:r>
      <w:r w:rsidRPr="008D5FB9">
        <w:rPr>
          <w:rFonts w:ascii="Times New Roman" w:eastAsia="Calibri" w:hAnsi="Times New Roman" w:cs="Times New Roman"/>
        </w:rPr>
        <w:t xml:space="preserve"> we use the command ls –</w:t>
      </w:r>
      <w:proofErr w:type="spellStart"/>
      <w:proofErr w:type="gramStart"/>
      <w:r w:rsidRPr="008D5FB9">
        <w:rPr>
          <w:rFonts w:ascii="Times New Roman" w:eastAsia="Calibri" w:hAnsi="Times New Roman" w:cs="Times New Roman"/>
        </w:rPr>
        <w:t>lr</w:t>
      </w:r>
      <w:proofErr w:type="spellEnd"/>
      <w:r w:rsidRPr="008D5FB9">
        <w:rPr>
          <w:rFonts w:ascii="Times New Roman" w:eastAsia="Calibri" w:hAnsi="Times New Roman" w:cs="Times New Roman"/>
        </w:rPr>
        <w:t xml:space="preserve"> </w:t>
      </w:r>
      <w:r w:rsidRPr="008D5FB9">
        <w:rPr>
          <w:rFonts w:ascii="Times New Roman" w:eastAsia="Calibri" w:hAnsi="Times New Roman" w:cs="Times New Roman"/>
        </w:rPr>
        <w:t>,</w:t>
      </w:r>
      <w:proofErr w:type="gramEnd"/>
      <w:r w:rsidRPr="008D5FB9">
        <w:rPr>
          <w:rFonts w:ascii="Times New Roman" w:eastAsia="Calibri" w:hAnsi="Times New Roman" w:cs="Times New Roman"/>
        </w:rPr>
        <w:t xml:space="preserve"> </w:t>
      </w:r>
      <w:r w:rsidRPr="008D5FB9">
        <w:rPr>
          <w:rFonts w:ascii="Times New Roman" w:eastAsia="Calibri" w:hAnsi="Times New Roman" w:cs="Times New Roman"/>
        </w:rPr>
        <w:t xml:space="preserve">the </w:t>
      </w:r>
      <w:r w:rsidRPr="008D5FB9">
        <w:rPr>
          <w:rFonts w:ascii="Times New Roman" w:eastAsia="Calibri" w:hAnsi="Times New Roman" w:cs="Times New Roman"/>
        </w:rPr>
        <w:t>output variables</w:t>
      </w:r>
      <w:r w:rsidRPr="008D5FB9">
        <w:rPr>
          <w:rFonts w:ascii="Times New Roman" w:eastAsia="Calibri" w:hAnsi="Times New Roman" w:cs="Times New Roman"/>
        </w:rPr>
        <w:t xml:space="preserve"> are displayed in the other terminal.</w:t>
      </w:r>
      <w:r w:rsidRPr="008D5FB9">
        <w:rPr>
          <w:rFonts w:ascii="Times New Roman" w:eastAsia="Calibri" w:hAnsi="Times New Roman" w:cs="Times New Roman"/>
        </w:rPr>
        <w:t xml:space="preserve"> This is because of a concept called “Broken Bash”</w:t>
      </w:r>
      <w:r w:rsidRPr="008D5FB9">
        <w:rPr>
          <w:rFonts w:ascii="Times New Roman" w:eastAsia="Calibri" w:hAnsi="Times New Roman" w:cs="Times New Roman"/>
        </w:rPr>
        <w:t>.</w:t>
      </w:r>
      <w:r w:rsidRPr="008D5FB9">
        <w:rPr>
          <w:rFonts w:ascii="Times New Roman" w:eastAsia="Calibri" w:hAnsi="Times New Roman" w:cs="Times New Roman"/>
        </w:rPr>
        <w:t xml:space="preserve"> This demonstrates, how reverse shell is working.</w:t>
      </w:r>
    </w:p>
    <w:p w14:paraId="687B6507" w14:textId="60DFBB59" w:rsidR="008F1884" w:rsidRPr="008D5FB9" w:rsidRDefault="008F1884" w:rsidP="008D5FB9">
      <w:pPr>
        <w:jc w:val="both"/>
        <w:rPr>
          <w:rFonts w:ascii="Times New Roman" w:eastAsia="Calibri" w:hAnsi="Times New Roman" w:cs="Times New Roman"/>
        </w:rPr>
      </w:pPr>
    </w:p>
    <w:p w14:paraId="02231E33" w14:textId="35E6BEBE" w:rsidR="008F1884" w:rsidRPr="008D5FB9" w:rsidRDefault="008F1884" w:rsidP="008D5FB9">
      <w:pPr>
        <w:jc w:val="both"/>
        <w:rPr>
          <w:rFonts w:ascii="Times New Roman" w:eastAsia="Calibri" w:hAnsi="Times New Roman" w:cs="Times New Roman"/>
          <w:b/>
        </w:rPr>
      </w:pPr>
      <w:r w:rsidRPr="008D5FB9">
        <w:rPr>
          <w:rFonts w:ascii="Times New Roman" w:eastAsia="Calibri" w:hAnsi="Times New Roman" w:cs="Times New Roman"/>
          <w:b/>
        </w:rPr>
        <w:t>Task 6:</w:t>
      </w:r>
    </w:p>
    <w:p w14:paraId="0A0AF6D4" w14:textId="77777777" w:rsidR="008F1884" w:rsidRPr="008D5FB9" w:rsidRDefault="008F1884" w:rsidP="008D5FB9">
      <w:pPr>
        <w:jc w:val="both"/>
        <w:rPr>
          <w:rFonts w:ascii="Times New Roman" w:eastAsia="Calibri" w:hAnsi="Times New Roman" w:cs="Times New Roman"/>
        </w:rPr>
      </w:pPr>
      <w:r w:rsidRPr="008D5FB9">
        <w:rPr>
          <w:rFonts w:ascii="Times New Roman" w:hAnsi="Times New Roman" w:cs="Times New Roman"/>
          <w:noProof/>
        </w:rPr>
        <w:drawing>
          <wp:inline distT="0" distB="0" distL="0" distR="0" wp14:anchorId="3676F097" wp14:editId="47518B9E">
            <wp:extent cx="4329863" cy="323305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33009" cy="3235406"/>
                    </a:xfrm>
                    <a:prstGeom prst="rect">
                      <a:avLst/>
                    </a:prstGeom>
                    <a:noFill/>
                    <a:ln>
                      <a:noFill/>
                    </a:ln>
                  </pic:spPr>
                </pic:pic>
              </a:graphicData>
            </a:graphic>
          </wp:inline>
        </w:drawing>
      </w:r>
    </w:p>
    <w:p w14:paraId="70304035" w14:textId="1E660724" w:rsidR="008F1884" w:rsidRPr="008D5FB9" w:rsidRDefault="008F1884" w:rsidP="008D5FB9">
      <w:pPr>
        <w:jc w:val="both"/>
        <w:rPr>
          <w:rFonts w:ascii="Times New Roman" w:eastAsia="Calibri" w:hAnsi="Times New Roman" w:cs="Times New Roman"/>
        </w:rPr>
      </w:pPr>
      <w:r w:rsidRPr="008D5FB9">
        <w:rPr>
          <w:rFonts w:ascii="Times New Roman" w:hAnsi="Times New Roman" w:cs="Times New Roman"/>
          <w:noProof/>
        </w:rPr>
        <w:drawing>
          <wp:inline distT="0" distB="0" distL="0" distR="0" wp14:anchorId="0BF8A2AE" wp14:editId="38E6500E">
            <wp:extent cx="4419600" cy="32981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21322" cy="3299459"/>
                    </a:xfrm>
                    <a:prstGeom prst="rect">
                      <a:avLst/>
                    </a:prstGeom>
                    <a:noFill/>
                    <a:ln>
                      <a:noFill/>
                    </a:ln>
                  </pic:spPr>
                </pic:pic>
              </a:graphicData>
            </a:graphic>
          </wp:inline>
        </w:drawing>
      </w:r>
    </w:p>
    <w:p w14:paraId="4B2CA248" w14:textId="6D4B5A4C" w:rsidR="008F1884" w:rsidRPr="008D5FB9" w:rsidRDefault="008F1884" w:rsidP="008D5FB9">
      <w:pPr>
        <w:jc w:val="both"/>
        <w:rPr>
          <w:rFonts w:ascii="Times New Roman" w:eastAsia="Calibri" w:hAnsi="Times New Roman" w:cs="Times New Roman"/>
          <w:b/>
        </w:rPr>
      </w:pPr>
      <w:r w:rsidRPr="008D5FB9">
        <w:rPr>
          <w:rFonts w:ascii="Times New Roman" w:eastAsia="Calibri" w:hAnsi="Times New Roman" w:cs="Times New Roman"/>
          <w:b/>
        </w:rPr>
        <w:t>Observation:</w:t>
      </w:r>
    </w:p>
    <w:p w14:paraId="1E363B3C" w14:textId="03699EEC" w:rsidR="008F1884" w:rsidRPr="008D5FB9" w:rsidRDefault="008D5FB9" w:rsidP="008D5FB9">
      <w:pPr>
        <w:jc w:val="both"/>
        <w:rPr>
          <w:rFonts w:ascii="Times New Roman" w:eastAsia="Calibri" w:hAnsi="Times New Roman" w:cs="Times New Roman"/>
          <w:b/>
        </w:rPr>
      </w:pPr>
      <w:r>
        <w:rPr>
          <w:rFonts w:ascii="Times New Roman" w:eastAsia="Calibri" w:hAnsi="Times New Roman" w:cs="Times New Roman"/>
          <w:b/>
        </w:rPr>
        <w:t>When t</w:t>
      </w:r>
      <w:r w:rsidR="008F1884" w:rsidRPr="008D5FB9">
        <w:rPr>
          <w:rFonts w:ascii="Times New Roman" w:eastAsia="Calibri" w:hAnsi="Times New Roman" w:cs="Times New Roman"/>
          <w:b/>
        </w:rPr>
        <w:t>ask 3 is implemented with /bin/bash</w:t>
      </w:r>
      <w:r>
        <w:rPr>
          <w:rFonts w:ascii="Times New Roman" w:eastAsia="Calibri" w:hAnsi="Times New Roman" w:cs="Times New Roman"/>
          <w:b/>
        </w:rPr>
        <w:t>-</w:t>
      </w:r>
      <w:r w:rsidR="008F1884" w:rsidRPr="008D5FB9">
        <w:rPr>
          <w:rFonts w:ascii="Times New Roman" w:eastAsia="Calibri" w:hAnsi="Times New Roman" w:cs="Times New Roman"/>
          <w:b/>
        </w:rPr>
        <w:t xml:space="preserve">  </w:t>
      </w:r>
    </w:p>
    <w:p w14:paraId="74478DBC" w14:textId="160A07A0" w:rsidR="008F1884" w:rsidRPr="008D5FB9" w:rsidRDefault="008F1884" w:rsidP="008D5FB9">
      <w:pPr>
        <w:pStyle w:val="ListParagraph"/>
        <w:numPr>
          <w:ilvl w:val="0"/>
          <w:numId w:val="5"/>
        </w:numPr>
        <w:jc w:val="both"/>
        <w:rPr>
          <w:rFonts w:ascii="Times New Roman" w:eastAsia="Calibri" w:hAnsi="Times New Roman" w:cs="Times New Roman"/>
        </w:rPr>
      </w:pPr>
      <w:r w:rsidRPr="008D5FB9">
        <w:rPr>
          <w:rFonts w:ascii="Times New Roman" w:eastAsia="Calibri" w:hAnsi="Times New Roman" w:cs="Times New Roman"/>
        </w:rPr>
        <w:t>The machine is resistant to the curl command, making it secure.</w:t>
      </w:r>
      <w:r w:rsidRPr="008D5FB9">
        <w:rPr>
          <w:rFonts w:ascii="Times New Roman" w:eastAsia="Calibri" w:hAnsi="Times New Roman" w:cs="Times New Roman"/>
        </w:rPr>
        <w:t xml:space="preserve"> </w:t>
      </w:r>
    </w:p>
    <w:p w14:paraId="7815499F" w14:textId="204F2536" w:rsidR="008F1884" w:rsidRPr="008D5FB9" w:rsidRDefault="008D5FB9" w:rsidP="008D5FB9">
      <w:pPr>
        <w:jc w:val="both"/>
        <w:rPr>
          <w:rFonts w:ascii="Times New Roman" w:eastAsia="Calibri" w:hAnsi="Times New Roman" w:cs="Times New Roman"/>
          <w:b/>
        </w:rPr>
      </w:pPr>
      <w:r>
        <w:rPr>
          <w:rFonts w:ascii="Times New Roman" w:eastAsia="Calibri" w:hAnsi="Times New Roman" w:cs="Times New Roman"/>
          <w:b/>
        </w:rPr>
        <w:lastRenderedPageBreak/>
        <w:t>When t</w:t>
      </w:r>
      <w:r w:rsidR="008F1884" w:rsidRPr="008D5FB9">
        <w:rPr>
          <w:rFonts w:ascii="Times New Roman" w:eastAsia="Calibri" w:hAnsi="Times New Roman" w:cs="Times New Roman"/>
          <w:b/>
        </w:rPr>
        <w:t xml:space="preserve">ask 5 is implemented with /bin/bash: </w:t>
      </w:r>
    </w:p>
    <w:p w14:paraId="7ED3FE0E" w14:textId="5C55B11F" w:rsidR="008F1884" w:rsidRPr="008D5FB9" w:rsidRDefault="008F1884" w:rsidP="008D5FB9">
      <w:pPr>
        <w:pStyle w:val="ListParagraph"/>
        <w:numPr>
          <w:ilvl w:val="0"/>
          <w:numId w:val="5"/>
        </w:numPr>
        <w:jc w:val="both"/>
        <w:rPr>
          <w:rFonts w:ascii="Times New Roman" w:eastAsia="Calibri" w:hAnsi="Times New Roman" w:cs="Times New Roman"/>
        </w:rPr>
      </w:pPr>
      <w:r w:rsidRPr="008D5FB9">
        <w:rPr>
          <w:rFonts w:ascii="Times New Roman" w:eastAsia="Calibri" w:hAnsi="Times New Roman" w:cs="Times New Roman"/>
        </w:rPr>
        <w:t>We can see that the reverse shell cannot be accessed while using the /bin/bash as counter measures have been implemented to prevent shellshock vulnerability, connection is</w:t>
      </w:r>
      <w:r w:rsidRPr="008D5FB9">
        <w:rPr>
          <w:rFonts w:ascii="Times New Roman" w:eastAsia="Calibri" w:hAnsi="Times New Roman" w:cs="Times New Roman"/>
        </w:rPr>
        <w:t xml:space="preserve"> kept</w:t>
      </w:r>
      <w:r w:rsidRPr="008D5FB9">
        <w:rPr>
          <w:rFonts w:ascii="Times New Roman" w:eastAsia="Calibri" w:hAnsi="Times New Roman" w:cs="Times New Roman"/>
        </w:rPr>
        <w:t xml:space="preserve"> live but the machine cannot be reached by the commands executed in /bin/bash.</w:t>
      </w:r>
    </w:p>
    <w:p w14:paraId="17A972F2" w14:textId="77777777" w:rsidR="00B84ACC" w:rsidRPr="008D5FB9" w:rsidRDefault="00B84ACC" w:rsidP="008D5FB9">
      <w:pPr>
        <w:jc w:val="both"/>
        <w:rPr>
          <w:rFonts w:ascii="Times New Roman" w:hAnsi="Times New Roman" w:cs="Times New Roman"/>
        </w:rPr>
      </w:pPr>
    </w:p>
    <w:sectPr w:rsidR="00B84ACC" w:rsidRPr="008D5F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74656D"/>
    <w:multiLevelType w:val="hybridMultilevel"/>
    <w:tmpl w:val="2BF480E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 w15:restartNumberingAfterBreak="0">
    <w:nsid w:val="6CA3752B"/>
    <w:multiLevelType w:val="hybridMultilevel"/>
    <w:tmpl w:val="7826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74A63"/>
    <w:multiLevelType w:val="hybridMultilevel"/>
    <w:tmpl w:val="DE6A2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D54D6D"/>
    <w:multiLevelType w:val="multilevel"/>
    <w:tmpl w:val="0684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A03E70"/>
    <w:multiLevelType w:val="hybridMultilevel"/>
    <w:tmpl w:val="33CEB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1B1C90"/>
    <w:multiLevelType w:val="hybridMultilevel"/>
    <w:tmpl w:val="E23E1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F01"/>
    <w:rsid w:val="00035DEE"/>
    <w:rsid w:val="001C616B"/>
    <w:rsid w:val="001D3978"/>
    <w:rsid w:val="0027273F"/>
    <w:rsid w:val="008D5FB9"/>
    <w:rsid w:val="008F1884"/>
    <w:rsid w:val="00B84ACC"/>
    <w:rsid w:val="00E56F01"/>
    <w:rsid w:val="00F66F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7E707"/>
  <w15:chartTrackingRefBased/>
  <w15:docId w15:val="{0207E457-427A-4676-B538-9DB4CCB18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D5FB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39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3978"/>
    <w:rPr>
      <w:rFonts w:ascii="Segoe UI" w:hAnsi="Segoe UI" w:cs="Segoe UI"/>
      <w:sz w:val="18"/>
      <w:szCs w:val="18"/>
    </w:rPr>
  </w:style>
  <w:style w:type="character" w:customStyle="1" w:styleId="Heading1Char">
    <w:name w:val="Heading 1 Char"/>
    <w:basedOn w:val="DefaultParagraphFont"/>
    <w:link w:val="Heading1"/>
    <w:uiPriority w:val="9"/>
    <w:rsid w:val="008D5FB9"/>
    <w:rPr>
      <w:rFonts w:ascii="Times New Roman" w:eastAsia="Times New Roman" w:hAnsi="Times New Roman" w:cs="Times New Roman"/>
      <w:b/>
      <w:bCs/>
      <w:kern w:val="36"/>
      <w:sz w:val="48"/>
      <w:szCs w:val="48"/>
    </w:rPr>
  </w:style>
  <w:style w:type="character" w:customStyle="1" w:styleId="ellipsible">
    <w:name w:val="ellipsible"/>
    <w:basedOn w:val="DefaultParagraphFont"/>
    <w:rsid w:val="008D5FB9"/>
  </w:style>
  <w:style w:type="paragraph" w:styleId="ListParagraph">
    <w:name w:val="List Paragraph"/>
    <w:basedOn w:val="Normal"/>
    <w:uiPriority w:val="34"/>
    <w:qFormat/>
    <w:rsid w:val="008D5F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888081">
      <w:bodyDiv w:val="1"/>
      <w:marLeft w:val="0"/>
      <w:marRight w:val="0"/>
      <w:marTop w:val="0"/>
      <w:marBottom w:val="0"/>
      <w:divBdr>
        <w:top w:val="none" w:sz="0" w:space="0" w:color="auto"/>
        <w:left w:val="none" w:sz="0" w:space="0" w:color="auto"/>
        <w:bottom w:val="none" w:sz="0" w:space="0" w:color="auto"/>
        <w:right w:val="none" w:sz="0" w:space="0" w:color="auto"/>
      </w:divBdr>
      <w:divsChild>
        <w:div w:id="1400442237">
          <w:marLeft w:val="0"/>
          <w:marRight w:val="0"/>
          <w:marTop w:val="0"/>
          <w:marBottom w:val="360"/>
          <w:divBdr>
            <w:top w:val="none" w:sz="0" w:space="0" w:color="auto"/>
            <w:left w:val="none" w:sz="0" w:space="0" w:color="auto"/>
            <w:bottom w:val="none" w:sz="0" w:space="0" w:color="auto"/>
            <w:right w:val="none" w:sz="0" w:space="0" w:color="auto"/>
          </w:divBdr>
          <w:divsChild>
            <w:div w:id="195539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056025">
      <w:bodyDiv w:val="1"/>
      <w:marLeft w:val="0"/>
      <w:marRight w:val="0"/>
      <w:marTop w:val="0"/>
      <w:marBottom w:val="0"/>
      <w:divBdr>
        <w:top w:val="none" w:sz="0" w:space="0" w:color="auto"/>
        <w:left w:val="none" w:sz="0" w:space="0" w:color="auto"/>
        <w:bottom w:val="none" w:sz="0" w:space="0" w:color="auto"/>
        <w:right w:val="none" w:sz="0" w:space="0" w:color="auto"/>
      </w:divBdr>
    </w:div>
    <w:div w:id="1633949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uta.instructure.com/courses/62497"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10</Pages>
  <Words>305</Words>
  <Characters>1742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Rohith Rajagopalan Ramesh Babu</dc:creator>
  <cp:keywords/>
  <dc:description/>
  <cp:lastModifiedBy>Rohith Rajagopalan Ramesh Babu</cp:lastModifiedBy>
  <cp:revision>4</cp:revision>
  <dcterms:created xsi:type="dcterms:W3CDTF">2020-09-23T19:03:00Z</dcterms:created>
  <dcterms:modified xsi:type="dcterms:W3CDTF">2020-09-23T21:04:00Z</dcterms:modified>
</cp:coreProperties>
</file>